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A1EC6">
        <w:rPr>
          <w:rFonts w:ascii="Times New Roman" w:hAnsi="Times New Roman"/>
          <w:caps/>
          <w:color w:val="000000"/>
          <w:sz w:val="18"/>
          <w:szCs w:val="20"/>
        </w:rPr>
        <w:t>277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A1EC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A1EC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A1EC6" w:rsidP="00DA1EC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«СИБКОМ», Адрес: 630108, РФ, Новосибирская обл., г. Новосибирск, ул. Станционная, д.30 корпус</w:t>
      </w:r>
      <w:proofErr w:type="gramStart"/>
      <w:r>
        <w:rPr>
          <w:bCs/>
          <w:color w:val="000000"/>
          <w:sz w:val="18"/>
        </w:rPr>
        <w:t xml:space="preserve"> А</w:t>
      </w:r>
      <w:proofErr w:type="gramEnd"/>
      <w:r>
        <w:rPr>
          <w:bCs/>
          <w:color w:val="000000"/>
          <w:sz w:val="18"/>
        </w:rPr>
        <w:t>, комната 621, ИНН (5405951148)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DA1EC6" w:rsidRPr="00DA1EC6" w:rsidRDefault="00DA1EC6" w:rsidP="00DA1EC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1EC6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3580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F4BA-5335-4F71-83C1-23B07E6F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2021-01-19T09:33:00Z</cp:lastPrinted>
  <dcterms:created xsi:type="dcterms:W3CDTF">2021-01-19T09:15:00Z</dcterms:created>
  <dcterms:modified xsi:type="dcterms:W3CDTF">2021-01-19T09:34:00Z</dcterms:modified>
</cp:coreProperties>
</file>