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F0564D">
        <w:rPr>
          <w:rFonts w:ascii="Times New Roman" w:hAnsi="Times New Roman"/>
          <w:caps/>
          <w:color w:val="000000"/>
          <w:sz w:val="18"/>
          <w:szCs w:val="20"/>
        </w:rPr>
        <w:t>283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F0564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16.02.2021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F0564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16.02.2021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F0564D" w:rsidP="00F0564D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- Общество с ограниченной ответственностью «Фаворит», Адрес: 127055, РФ, г. Москва, Муниципальный округ Тверской ВН. ТЕР. Г., 1-й Тихвинский туп</w:t>
      </w:r>
      <w:proofErr w:type="gramStart"/>
      <w:r>
        <w:rPr>
          <w:bCs/>
          <w:color w:val="000000"/>
          <w:sz w:val="18"/>
        </w:rPr>
        <w:t xml:space="preserve">., </w:t>
      </w:r>
      <w:proofErr w:type="gramEnd"/>
      <w:r>
        <w:rPr>
          <w:bCs/>
          <w:color w:val="000000"/>
          <w:sz w:val="18"/>
        </w:rPr>
        <w:t xml:space="preserve">д. 5-7, </w:t>
      </w:r>
      <w:proofErr w:type="spellStart"/>
      <w:r>
        <w:rPr>
          <w:bCs/>
          <w:color w:val="000000"/>
          <w:sz w:val="18"/>
        </w:rPr>
        <w:t>помещ</w:t>
      </w:r>
      <w:proofErr w:type="spellEnd"/>
      <w:r>
        <w:rPr>
          <w:bCs/>
          <w:color w:val="000000"/>
          <w:sz w:val="18"/>
        </w:rPr>
        <w:t>. I, комната 8 оф 59, ИНН (7707446811) - при условии уплаты взноса в компенсационный фонд возмещения вреда (1 уровень ответственности по обязательствам);</w:t>
      </w:r>
    </w:p>
    <w:p w:rsidR="00F0564D" w:rsidRDefault="00F0564D" w:rsidP="00F0564D">
      <w:pPr>
        <w:spacing w:line="276" w:lineRule="auto"/>
        <w:jc w:val="both"/>
        <w:rPr>
          <w:bCs/>
          <w:color w:val="000000"/>
          <w:sz w:val="18"/>
        </w:rPr>
      </w:pPr>
    </w:p>
    <w:p w:rsidR="00F0564D" w:rsidRDefault="00F0564D" w:rsidP="00F0564D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Технолинк</w:t>
      </w:r>
      <w:proofErr w:type="spellEnd"/>
      <w:r>
        <w:rPr>
          <w:bCs/>
          <w:color w:val="000000"/>
          <w:sz w:val="18"/>
        </w:rPr>
        <w:t>», Адрес: 630007, РФ, Новосибирская область, город Новосибирск, Фабричная улица, дом 10, офис 405, ИНН (5405464240) - при условии уплаты взноса в компенсационный фонд возмещения вреда (1 уровень ответственности по обязательствам);</w:t>
      </w:r>
    </w:p>
    <w:p w:rsidR="00F0564D" w:rsidRPr="00F0564D" w:rsidRDefault="00F0564D" w:rsidP="00F0564D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974B9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0564D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F699-6550-49B4-A066-4A82A535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2021-02-16T12:41:00Z</cp:lastPrinted>
  <dcterms:created xsi:type="dcterms:W3CDTF">2021-02-16T12:41:00Z</dcterms:created>
  <dcterms:modified xsi:type="dcterms:W3CDTF">2021-02-16T12:47:00Z</dcterms:modified>
</cp:coreProperties>
</file>