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703D9">
        <w:rPr>
          <w:rFonts w:ascii="Times New Roman" w:hAnsi="Times New Roman"/>
          <w:caps/>
          <w:color w:val="000000"/>
          <w:sz w:val="18"/>
          <w:szCs w:val="20"/>
        </w:rPr>
        <w:t>300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703D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703D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703D9" w:rsidP="00D703D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Спецэнерго</w:t>
      </w:r>
      <w:proofErr w:type="spellEnd"/>
      <w:r>
        <w:rPr>
          <w:bCs/>
          <w:color w:val="000000"/>
          <w:sz w:val="18"/>
        </w:rPr>
        <w:t xml:space="preserve">», Адрес: 129090, РФ, г. Москва, ул. Гиляровского, дом 10, строение 3,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 xml:space="preserve"> цоколь </w:t>
      </w:r>
      <w:proofErr w:type="spellStart"/>
      <w:r>
        <w:rPr>
          <w:bCs/>
          <w:color w:val="000000"/>
          <w:sz w:val="18"/>
        </w:rPr>
        <w:t>пом</w:t>
      </w:r>
      <w:proofErr w:type="spellEnd"/>
      <w:r>
        <w:rPr>
          <w:bCs/>
          <w:color w:val="000000"/>
          <w:sz w:val="18"/>
        </w:rPr>
        <w:t xml:space="preserve"> I ком 1 оф 2, ИНН (7733262218) - при условии уплаты взноса в компенсационный фонд возмещения вреда (1 уровень ответственности по обязательствам);</w:t>
      </w:r>
    </w:p>
    <w:p w:rsidR="00D703D9" w:rsidRPr="00D703D9" w:rsidRDefault="00D703D9" w:rsidP="00D703D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6BAB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3D9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6ADC-53EC-4962-A9A1-2C803606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2021-04-27T12:01:00Z</cp:lastPrinted>
  <dcterms:created xsi:type="dcterms:W3CDTF">2021-04-27T12:00:00Z</dcterms:created>
  <dcterms:modified xsi:type="dcterms:W3CDTF">2021-04-27T12:01:00Z</dcterms:modified>
</cp:coreProperties>
</file>