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«Нефтегазизыскания-Альянс»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B10491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15.03.2021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B10491">
        <w:rPr>
          <w:b/>
          <w:sz w:val="28"/>
          <w:szCs w:val="28"/>
        </w:rPr>
        <w:t>163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B10491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«Нефтегазизыскания-Альянс», п. 3.7 Положения о реестре членов Ассоциации СРО «Нефтегазизыскания-Альянс»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B10491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отношении ГБУЗ «ГКОБ № 1 ДЗМ» (ИНН 7701008191), номер в реестре членов Ассоциации - 241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B10491" w:rsidTr="00B10491">
        <w:tc>
          <w:tcPr>
            <w:tcW w:w="4855" w:type="dxa"/>
            <w:vAlign w:val="center"/>
          </w:tcPr>
          <w:p w:rsidR="00B10491" w:rsidRPr="00B10491" w:rsidRDefault="00B10491" w:rsidP="00B10491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B10491" w:rsidRPr="00B10491" w:rsidRDefault="00B10491" w:rsidP="00B10491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B10491" w:rsidTr="00B10491">
        <w:tc>
          <w:tcPr>
            <w:tcW w:w="4855" w:type="dxa"/>
            <w:vAlign w:val="center"/>
          </w:tcPr>
          <w:p w:rsidR="00B10491" w:rsidRPr="00B10491" w:rsidRDefault="00B10491" w:rsidP="00B1049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Дата и основания прекращения членства в саморегулируемой организации</w:t>
            </w:r>
          </w:p>
        </w:tc>
        <w:tc>
          <w:tcPr>
            <w:tcW w:w="4856" w:type="dxa"/>
            <w:vAlign w:val="center"/>
          </w:tcPr>
          <w:p w:rsidR="00B10491" w:rsidRDefault="00B10491" w:rsidP="00B1049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Основание прекращения членства: Часть 3.1 ст. 55.17</w:t>
            </w:r>
          </w:p>
          <w:p w:rsidR="00B10491" w:rsidRDefault="00B10491" w:rsidP="00B1049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Членство прекращено с 15.03.2021.</w:t>
            </w:r>
          </w:p>
          <w:p w:rsidR="00B10491" w:rsidRPr="00B10491" w:rsidRDefault="00B10491" w:rsidP="00B10491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Письмо</w:t>
            </w:r>
            <w:proofErr w:type="gramStart"/>
            <w:r>
              <w:rPr>
                <w:sz w:val="16"/>
              </w:rPr>
              <w:t xml:space="preserve"> И</w:t>
            </w:r>
            <w:proofErr w:type="gramEnd"/>
            <w:r>
              <w:rPr>
                <w:sz w:val="16"/>
              </w:rPr>
              <w:t xml:space="preserve">сх. №08/0698 от 24.02.2021, </w:t>
            </w:r>
            <w:proofErr w:type="spellStart"/>
            <w:r>
              <w:rPr>
                <w:sz w:val="16"/>
              </w:rPr>
              <w:t>вх</w:t>
            </w:r>
            <w:proofErr w:type="spellEnd"/>
            <w:r>
              <w:rPr>
                <w:sz w:val="16"/>
              </w:rPr>
              <w:t xml:space="preserve"> №041 от 15.03.2021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  <w:bookmarkStart w:id="5" w:name="_GoBack"/>
      <w:bookmarkEnd w:id="5"/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6" w:name="sign"/>
      <w:bookmarkEnd w:id="6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r w:rsidR="007B77BF">
        <w:t>Ходус</w:t>
      </w:r>
    </w:p>
    <w:p w:rsidR="00DE44CE" w:rsidRPr="00DE44CE" w:rsidRDefault="00DE44CE" w:rsidP="003913A6">
      <w:pPr>
        <w:spacing w:line="288" w:lineRule="auto"/>
        <w:rPr>
          <w:lang w:val="en-US"/>
        </w:rPr>
      </w:pPr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491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6D0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8C487-46E5-4D03-8A52-8ECBBE66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876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Анна Федорченко</cp:lastModifiedBy>
  <cp:revision>3</cp:revision>
  <cp:lastPrinted>2021-03-15T09:12:00Z</cp:lastPrinted>
  <dcterms:created xsi:type="dcterms:W3CDTF">2021-03-15T09:10:00Z</dcterms:created>
  <dcterms:modified xsi:type="dcterms:W3CDTF">2021-03-15T09:12:00Z</dcterms:modified>
</cp:coreProperties>
</file>