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2628DF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27.10.2021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2628DF">
        <w:rPr>
          <w:b/>
          <w:sz w:val="28"/>
          <w:szCs w:val="28"/>
        </w:rPr>
        <w:t>198</w:t>
      </w:r>
      <w:r w:rsidR="00336999">
        <w:rPr>
          <w:b/>
          <w:sz w:val="28"/>
          <w:szCs w:val="28"/>
        </w:rPr>
        <w:t>-ВИ</w:t>
      </w:r>
    </w:p>
    <w:p w:rsidR="00D463B2" w:rsidRDefault="00D463B2" w:rsidP="00D463B2">
      <w:pPr>
        <w:spacing w:line="288" w:lineRule="auto"/>
        <w:ind w:firstLine="567"/>
        <w:jc w:val="both"/>
      </w:pPr>
      <w:bookmarkStart w:id="2" w:name="основание"/>
      <w:bookmarkEnd w:id="2"/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2628DF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ООО «</w:t>
      </w:r>
      <w:proofErr w:type="gramStart"/>
      <w:r>
        <w:t>ЛУКОЙЛ-Западная</w:t>
      </w:r>
      <w:proofErr w:type="gramEnd"/>
      <w:r>
        <w:t xml:space="preserve"> Сибирь» (ИНН 8608048498), номер в реестре членов Ассоциации - 96</w:t>
      </w:r>
      <w:r w:rsidR="00D463B2" w:rsidRPr="00272DA7">
        <w:t>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2628DF" w:rsidTr="002628DF">
        <w:tc>
          <w:tcPr>
            <w:tcW w:w="4855" w:type="dxa"/>
            <w:vAlign w:val="center"/>
          </w:tcPr>
          <w:p w:rsidR="002628DF" w:rsidRPr="002628DF" w:rsidRDefault="002628DF" w:rsidP="002628D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2628DF" w:rsidRPr="002628DF" w:rsidRDefault="002628DF" w:rsidP="002628D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2628DF" w:rsidTr="002628DF">
        <w:tc>
          <w:tcPr>
            <w:tcW w:w="4855" w:type="dxa"/>
            <w:vAlign w:val="center"/>
          </w:tcPr>
          <w:p w:rsidR="002628DF" w:rsidRPr="002628DF" w:rsidRDefault="002628DF" w:rsidP="002628D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2628DF" w:rsidRPr="002628DF" w:rsidRDefault="002628DF" w:rsidP="002628D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Зубарев Владислав Петрович</w:t>
            </w:r>
          </w:p>
        </w:tc>
      </w:tr>
    </w:tbl>
    <w:p w:rsidR="002628DF" w:rsidRDefault="002628DF" w:rsidP="00B55FC1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«ВЯТКА СТРОЙ» (ИНН 4345390662), номер в реестре членов Ассоциации - 108: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2628DF" w:rsidTr="002628DF">
        <w:tc>
          <w:tcPr>
            <w:tcW w:w="4855" w:type="dxa"/>
            <w:vAlign w:val="center"/>
          </w:tcPr>
          <w:p w:rsidR="002628DF" w:rsidRPr="002628DF" w:rsidRDefault="002628DF" w:rsidP="002628D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2628DF" w:rsidRPr="002628DF" w:rsidRDefault="002628DF" w:rsidP="002628D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2628DF" w:rsidTr="002628DF">
        <w:tc>
          <w:tcPr>
            <w:tcW w:w="4855" w:type="dxa"/>
            <w:vAlign w:val="center"/>
          </w:tcPr>
          <w:p w:rsidR="002628DF" w:rsidRPr="002628DF" w:rsidRDefault="002628DF" w:rsidP="002628D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2628DF" w:rsidRPr="002628DF" w:rsidRDefault="002628DF" w:rsidP="002628D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610017, РФ, Кировская область, г. Киров, Октябрьский проспект, 104А, офис 212/1</w:t>
            </w:r>
          </w:p>
        </w:tc>
      </w:tr>
    </w:tbl>
    <w:p w:rsidR="002628DF" w:rsidRDefault="002628DF" w:rsidP="00B55FC1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«КСП» (ИНН 7716676321), номер в реестре членов Ассоциации - 313: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2628DF" w:rsidTr="002628DF">
        <w:tc>
          <w:tcPr>
            <w:tcW w:w="4855" w:type="dxa"/>
            <w:vAlign w:val="center"/>
          </w:tcPr>
          <w:p w:rsidR="002628DF" w:rsidRPr="002628DF" w:rsidRDefault="002628DF" w:rsidP="002628D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2628DF" w:rsidRPr="002628DF" w:rsidRDefault="002628DF" w:rsidP="002628D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2628DF" w:rsidTr="002628DF">
        <w:tc>
          <w:tcPr>
            <w:tcW w:w="4855" w:type="dxa"/>
            <w:vAlign w:val="center"/>
          </w:tcPr>
          <w:p w:rsidR="002628DF" w:rsidRPr="002628DF" w:rsidRDefault="002628DF" w:rsidP="002628D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2628DF" w:rsidRPr="002628DF" w:rsidRDefault="002628DF" w:rsidP="002628D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Титова Мария Львовна</w:t>
            </w:r>
          </w:p>
        </w:tc>
      </w:tr>
    </w:tbl>
    <w:p w:rsidR="002628DF" w:rsidRDefault="002628DF" w:rsidP="00B55FC1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«ЛУКОЙЛ-</w:t>
      </w:r>
      <w:proofErr w:type="spellStart"/>
      <w:r>
        <w:t>Центрнефтепродукт</w:t>
      </w:r>
      <w:proofErr w:type="spellEnd"/>
      <w:r>
        <w:t>» (ИНН 7701285928), номер в реестре членов Ассоциации - 288: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2628DF" w:rsidTr="002628DF">
        <w:tc>
          <w:tcPr>
            <w:tcW w:w="4855" w:type="dxa"/>
            <w:vAlign w:val="center"/>
          </w:tcPr>
          <w:p w:rsidR="002628DF" w:rsidRPr="002628DF" w:rsidRDefault="002628DF" w:rsidP="002628D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2628DF" w:rsidRPr="002628DF" w:rsidRDefault="002628DF" w:rsidP="002628D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2628DF" w:rsidTr="002628DF">
        <w:tc>
          <w:tcPr>
            <w:tcW w:w="4855" w:type="dxa"/>
            <w:vAlign w:val="center"/>
          </w:tcPr>
          <w:p w:rsidR="002628DF" w:rsidRPr="002628DF" w:rsidRDefault="002628DF" w:rsidP="002628D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2628DF" w:rsidRPr="002628DF" w:rsidRDefault="002628DF" w:rsidP="002628D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</w:t>
            </w:r>
            <w:proofErr w:type="spellStart"/>
            <w:r>
              <w:rPr>
                <w:sz w:val="16"/>
              </w:rPr>
              <w:t>Гаврилец</w:t>
            </w:r>
            <w:proofErr w:type="spellEnd"/>
            <w:r>
              <w:rPr>
                <w:sz w:val="16"/>
              </w:rPr>
              <w:t xml:space="preserve"> Андрей Иванович</w:t>
            </w:r>
          </w:p>
        </w:tc>
      </w:tr>
    </w:tbl>
    <w:p w:rsidR="002628DF" w:rsidRDefault="002628DF" w:rsidP="00B55FC1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АО</w:t>
      </w:r>
      <w:proofErr w:type="gramEnd"/>
      <w:r>
        <w:t xml:space="preserve"> «Аврора» (ИНН 7730250045), номер в реестре членов Ассоциации - 345: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2628DF" w:rsidTr="002628DF">
        <w:tc>
          <w:tcPr>
            <w:tcW w:w="4855" w:type="dxa"/>
            <w:vAlign w:val="center"/>
          </w:tcPr>
          <w:p w:rsidR="002628DF" w:rsidRPr="002628DF" w:rsidRDefault="002628DF" w:rsidP="002628DF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2628DF" w:rsidRPr="002628DF" w:rsidRDefault="002628DF" w:rsidP="002628D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2628DF" w:rsidTr="002628DF">
        <w:tc>
          <w:tcPr>
            <w:tcW w:w="4855" w:type="dxa"/>
            <w:vAlign w:val="center"/>
          </w:tcPr>
          <w:p w:rsidR="002628DF" w:rsidRPr="002628DF" w:rsidRDefault="002628DF" w:rsidP="002628DF">
            <w:pPr>
              <w:spacing w:line="288" w:lineRule="auto"/>
              <w:rPr>
                <w:sz w:val="16"/>
              </w:rPr>
            </w:pPr>
            <w:bookmarkStart w:id="5" w:name="_GoBack"/>
            <w:bookmarkEnd w:id="5"/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2628DF" w:rsidRPr="002628DF" w:rsidRDefault="002628DF" w:rsidP="002628D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119071, РФ, г. Москва, </w:t>
            </w:r>
            <w:proofErr w:type="spellStart"/>
            <w:r>
              <w:rPr>
                <w:sz w:val="16"/>
              </w:rPr>
              <w:t>вн</w:t>
            </w:r>
            <w:proofErr w:type="spellEnd"/>
            <w:r>
              <w:rPr>
                <w:sz w:val="16"/>
              </w:rPr>
              <w:t xml:space="preserve">. Тер. Г., Муниципальный округ </w:t>
            </w:r>
            <w:proofErr w:type="spellStart"/>
            <w:r>
              <w:rPr>
                <w:sz w:val="16"/>
              </w:rPr>
              <w:t>Донский</w:t>
            </w:r>
            <w:proofErr w:type="spellEnd"/>
            <w:r>
              <w:rPr>
                <w:sz w:val="16"/>
              </w:rPr>
              <w:t xml:space="preserve">, Ленинский </w:t>
            </w:r>
            <w:proofErr w:type="spellStart"/>
            <w:r>
              <w:rPr>
                <w:sz w:val="16"/>
              </w:rPr>
              <w:t>пр-кт</w:t>
            </w:r>
            <w:proofErr w:type="spellEnd"/>
            <w:r>
              <w:rPr>
                <w:sz w:val="16"/>
              </w:rPr>
              <w:t>, д.15А, этаж 9</w:t>
            </w:r>
          </w:p>
        </w:tc>
      </w:tr>
    </w:tbl>
    <w:p w:rsidR="002628DF" w:rsidRDefault="002628DF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28DF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A1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4F226-72C8-44CE-B1EA-66096DC3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2021-10-27T09:46:00Z</cp:lastPrinted>
  <dcterms:created xsi:type="dcterms:W3CDTF">2021-10-27T09:19:00Z</dcterms:created>
  <dcterms:modified xsi:type="dcterms:W3CDTF">2021-10-27T09:46:00Z</dcterms:modified>
</cp:coreProperties>
</file>