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87454">
        <w:rPr>
          <w:rFonts w:ascii="Times New Roman" w:hAnsi="Times New Roman"/>
          <w:caps/>
          <w:color w:val="000000"/>
          <w:sz w:val="18"/>
          <w:szCs w:val="20"/>
        </w:rPr>
        <w:t>436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8745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8745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17.11.2023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87454" w:rsidP="00487454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«СТРОИТЕЛЬНАЯ КОМПАНИЯ «АРХОНТ», Адрес: 117461, РФ, Г. Москва, </w:t>
      </w:r>
      <w:proofErr w:type="spellStart"/>
      <w:r>
        <w:rPr>
          <w:bCs/>
          <w:color w:val="000000"/>
          <w:sz w:val="18"/>
        </w:rPr>
        <w:t>вн</w:t>
      </w:r>
      <w:proofErr w:type="spellEnd"/>
      <w:r>
        <w:rPr>
          <w:bCs/>
          <w:color w:val="000000"/>
          <w:sz w:val="18"/>
        </w:rPr>
        <w:t>. Тер. Г.  Муниципальный округ Черемушки, ул. Каховка, д. 20А, ИНН (9729326504) - при условии уплаты взноса в компенсационный фонд возмещения вреда (2 уровень ответственности по обязательствам);</w:t>
      </w:r>
    </w:p>
    <w:p w:rsidR="00487454" w:rsidRPr="00487454" w:rsidRDefault="00487454" w:rsidP="0048745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87454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07FB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BF31-D96E-4EA7-828A-A6E55688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2023-11-22T11:47:00Z</cp:lastPrinted>
  <dcterms:created xsi:type="dcterms:W3CDTF">2023-11-22T11:46:00Z</dcterms:created>
  <dcterms:modified xsi:type="dcterms:W3CDTF">2023-11-22T11:47:00Z</dcterms:modified>
</cp:coreProperties>
</file>