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</w:t>
      </w:r>
      <w:r w:rsidRPr="00256AAB">
        <w:rPr>
          <w:rFonts w:ascii="Times New Roman" w:hAnsi="Times New Roman"/>
          <w:caps/>
          <w:color w:val="000000"/>
          <w:sz w:val="24"/>
          <w:szCs w:val="24"/>
        </w:rPr>
        <w:t xml:space="preserve">№ </w:t>
      </w:r>
      <w:r w:rsidR="002A323F" w:rsidRPr="00256AAB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B30AB4">
        <w:rPr>
          <w:rFonts w:ascii="Times New Roman" w:hAnsi="Times New Roman"/>
          <w:caps/>
          <w:color w:val="000000"/>
          <w:sz w:val="24"/>
          <w:szCs w:val="24"/>
        </w:rPr>
        <w:t>3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256AAB" w:rsidTr="001F15DC">
        <w:tc>
          <w:tcPr>
            <w:tcW w:w="4820" w:type="dxa"/>
            <w:vAlign w:val="center"/>
          </w:tcPr>
          <w:p w:rsidR="00DC5775" w:rsidRPr="00256AAB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56AAB">
              <w:rPr>
                <w:b/>
              </w:rPr>
              <w:t xml:space="preserve">Форма </w:t>
            </w:r>
            <w:r w:rsidR="00913E39" w:rsidRPr="00256AAB">
              <w:rPr>
                <w:b/>
              </w:rPr>
              <w:t>принятия решения</w:t>
            </w:r>
            <w:r w:rsidRPr="00256AAB">
              <w:rPr>
                <w:b/>
              </w:rPr>
              <w:t>:</w:t>
            </w:r>
            <w:r w:rsidRPr="00256AAB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256AAB" w:rsidRDefault="00CD4CE9" w:rsidP="00190D62">
            <w:pPr>
              <w:tabs>
                <w:tab w:val="left" w:pos="7215"/>
              </w:tabs>
              <w:spacing w:line="276" w:lineRule="auto"/>
            </w:pPr>
            <w:r w:rsidRPr="00256AAB">
              <w:t>заочное голосование</w:t>
            </w:r>
          </w:p>
        </w:tc>
      </w:tr>
      <w:tr w:rsidR="00FE3C06" w:rsidRPr="00256AAB" w:rsidTr="001F15DC">
        <w:tc>
          <w:tcPr>
            <w:tcW w:w="4820" w:type="dxa"/>
            <w:vAlign w:val="center"/>
          </w:tcPr>
          <w:p w:rsidR="00FE3C06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56AAB">
              <w:rPr>
                <w:rFonts w:eastAsia="Calibri"/>
                <w:b/>
                <w:bCs/>
              </w:rPr>
              <w:t xml:space="preserve">Дата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256AAB" w:rsidRDefault="00B30AB4" w:rsidP="002C08E4">
            <w:pPr>
              <w:tabs>
                <w:tab w:val="left" w:pos="7215"/>
              </w:tabs>
              <w:spacing w:line="276" w:lineRule="auto"/>
            </w:pPr>
            <w:r>
              <w:t>20</w:t>
            </w:r>
            <w:r w:rsidR="0053761E" w:rsidRPr="00256AAB">
              <w:t xml:space="preserve"> </w:t>
            </w:r>
            <w:r w:rsidR="00D356E3" w:rsidRPr="00256AAB">
              <w:t>февраля</w:t>
            </w:r>
            <w:r w:rsidR="00D70828" w:rsidRPr="00256AAB">
              <w:t xml:space="preserve"> </w:t>
            </w:r>
            <w:r w:rsidR="00CE7C7C" w:rsidRPr="00256AAB">
              <w:t>201</w:t>
            </w:r>
            <w:r w:rsidR="00E023D3" w:rsidRPr="00256AAB">
              <w:t>8</w:t>
            </w:r>
            <w:r w:rsidR="00CE7C7C" w:rsidRPr="00256AAB">
              <w:t xml:space="preserve"> года</w:t>
            </w:r>
          </w:p>
        </w:tc>
      </w:tr>
      <w:tr w:rsidR="00CD4CE9" w:rsidRPr="00256AAB" w:rsidTr="001F15DC">
        <w:tc>
          <w:tcPr>
            <w:tcW w:w="4820" w:type="dxa"/>
            <w:vAlign w:val="center"/>
          </w:tcPr>
          <w:p w:rsidR="00CD4CE9" w:rsidRPr="00256AAB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56AAB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256AAB" w:rsidRDefault="00B30AB4" w:rsidP="002C08E4">
            <w:pPr>
              <w:tabs>
                <w:tab w:val="left" w:pos="7215"/>
              </w:tabs>
              <w:spacing w:line="276" w:lineRule="auto"/>
            </w:pPr>
            <w:r>
              <w:t>20</w:t>
            </w:r>
            <w:r w:rsidR="00E023D3" w:rsidRPr="00256AAB">
              <w:t xml:space="preserve"> </w:t>
            </w:r>
            <w:r w:rsidR="00D356E3" w:rsidRPr="00256AAB">
              <w:t>февраля</w:t>
            </w:r>
            <w:r w:rsidR="00E023D3" w:rsidRPr="00256AAB">
              <w:t xml:space="preserve"> 2018 </w:t>
            </w:r>
            <w:r w:rsidR="007E7245" w:rsidRPr="00256AAB">
              <w:t>года</w:t>
            </w:r>
          </w:p>
        </w:tc>
      </w:tr>
      <w:tr w:rsidR="00130F0A" w:rsidRPr="00256AAB" w:rsidTr="001F15DC">
        <w:tc>
          <w:tcPr>
            <w:tcW w:w="4820" w:type="dxa"/>
            <w:vAlign w:val="center"/>
          </w:tcPr>
          <w:p w:rsidR="00130F0A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56AAB">
              <w:rPr>
                <w:rFonts w:eastAsia="Calibri"/>
                <w:b/>
                <w:bCs/>
              </w:rPr>
              <w:t xml:space="preserve">Место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256AAB" w:rsidRDefault="001A7864" w:rsidP="00190D62">
            <w:pPr>
              <w:tabs>
                <w:tab w:val="left" w:pos="7215"/>
              </w:tabs>
              <w:spacing w:line="276" w:lineRule="auto"/>
            </w:pPr>
            <w:r w:rsidRPr="00256AAB">
              <w:t>г. Москва, Ананьевский пер., д. 5, стр. 3</w:t>
            </w:r>
          </w:p>
        </w:tc>
      </w:tr>
    </w:tbl>
    <w:p w:rsidR="00DC5775" w:rsidRPr="00256AAB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256AAB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В заседании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</w:t>
      </w:r>
      <w:r w:rsidR="001F15DC" w:rsidRPr="00256AAB">
        <w:rPr>
          <w:color w:val="000000"/>
        </w:rPr>
        <w:t>в форме заочного голосования (опросным путем)</w:t>
      </w:r>
      <w:r w:rsidRPr="00256AAB">
        <w:rPr>
          <w:color w:val="000000"/>
        </w:rPr>
        <w:t xml:space="preserve"> приняли участие</w:t>
      </w:r>
      <w:r w:rsidR="00DC5775" w:rsidRPr="00256AAB">
        <w:rPr>
          <w:color w:val="000000"/>
        </w:rPr>
        <w:t xml:space="preserve"> </w:t>
      </w:r>
      <w:r w:rsidR="009163CF" w:rsidRPr="00256AAB">
        <w:rPr>
          <w:color w:val="000000"/>
        </w:rPr>
        <w:t>5</w:t>
      </w:r>
      <w:r w:rsidR="00DC5775" w:rsidRPr="00256AAB">
        <w:rPr>
          <w:color w:val="000000"/>
        </w:rPr>
        <w:t xml:space="preserve"> из </w:t>
      </w:r>
      <w:r w:rsidR="006362C6" w:rsidRPr="00256AAB">
        <w:rPr>
          <w:color w:val="000000"/>
        </w:rPr>
        <w:t>7</w:t>
      </w:r>
      <w:r w:rsidR="00DC5775" w:rsidRPr="00256AAB">
        <w:rPr>
          <w:color w:val="000000"/>
        </w:rPr>
        <w:t xml:space="preserve"> членов Совета </w:t>
      </w:r>
      <w:r w:rsidR="00451EE8" w:rsidRPr="00256AAB">
        <w:rPr>
          <w:color w:val="000000"/>
        </w:rPr>
        <w:t>Ассоциации</w:t>
      </w:r>
      <w:r w:rsidR="00DC5775" w:rsidRPr="00256AAB">
        <w:rPr>
          <w:color w:val="000000"/>
        </w:rPr>
        <w:t>:</w:t>
      </w:r>
    </w:p>
    <w:p w:rsidR="0062496B" w:rsidRPr="00256AAB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256AAB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Савенков Сергей Васильевич;</w:t>
      </w:r>
    </w:p>
    <w:p w:rsidR="005F3710" w:rsidRPr="00256AAB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Пелых Алексей Александрович;</w:t>
      </w:r>
    </w:p>
    <w:p w:rsidR="003715E7" w:rsidRPr="00256AAB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Башлыков Дмитрий Викторович;</w:t>
      </w:r>
    </w:p>
    <w:p w:rsidR="003D5F2E" w:rsidRPr="00256AAB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Азаров Сергей Анатольевич;</w:t>
      </w:r>
    </w:p>
    <w:p w:rsidR="005232A1" w:rsidRPr="00256AAB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Ильясов Радик Рифович;</w:t>
      </w:r>
    </w:p>
    <w:p w:rsidR="001B030B" w:rsidRPr="00256AAB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При принятии решения Совета</w:t>
      </w:r>
      <w:r w:rsidR="00971F19" w:rsidRPr="00256AAB">
        <w:rPr>
          <w:color w:val="000000"/>
        </w:rPr>
        <w:t xml:space="preserve">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председательствует </w:t>
      </w:r>
      <w:r w:rsidR="00B91DCB" w:rsidRPr="00256AAB">
        <w:rPr>
          <w:color w:val="000000"/>
        </w:rPr>
        <w:t xml:space="preserve">Сергей Васильевич Савенков – председатель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. </w:t>
      </w:r>
    </w:p>
    <w:p w:rsidR="00DC5775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Обязанности секретаря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исполняет генеральный директор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Андрей Александрович Ходус.</w:t>
      </w:r>
    </w:p>
    <w:p w:rsidR="00DC5775" w:rsidRPr="00256AAB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Подсчет голосов проводится</w:t>
      </w:r>
      <w:r w:rsidR="003D5F2E" w:rsidRPr="00256AAB">
        <w:rPr>
          <w:color w:val="000000"/>
        </w:rPr>
        <w:t xml:space="preserve"> </w:t>
      </w:r>
      <w:r w:rsidR="00971F19" w:rsidRPr="00256AAB">
        <w:rPr>
          <w:color w:val="000000"/>
        </w:rPr>
        <w:t>председательствующим при принятии решения</w:t>
      </w:r>
      <w:r w:rsidR="00ED668D" w:rsidRPr="00256AAB">
        <w:rPr>
          <w:color w:val="000000"/>
        </w:rPr>
        <w:t xml:space="preserve"> и секретарем</w:t>
      </w:r>
      <w:r w:rsidRPr="00256AAB">
        <w:rPr>
          <w:color w:val="000000"/>
        </w:rPr>
        <w:t>.</w:t>
      </w:r>
    </w:p>
    <w:p w:rsidR="00FE3C06" w:rsidRPr="00256AAB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Протокол подписывает </w:t>
      </w:r>
      <w:r w:rsidR="00B91DCB" w:rsidRPr="00256AAB">
        <w:rPr>
          <w:color w:val="000000"/>
        </w:rPr>
        <w:t xml:space="preserve">Председатель Совета </w:t>
      </w:r>
      <w:r w:rsidR="00451EE8" w:rsidRPr="00256AAB">
        <w:rPr>
          <w:color w:val="000000"/>
        </w:rPr>
        <w:t>Ассоциации</w:t>
      </w:r>
      <w:r w:rsidR="002719F8" w:rsidRPr="00256AAB">
        <w:rPr>
          <w:color w:val="000000"/>
        </w:rPr>
        <w:t xml:space="preserve"> </w:t>
      </w:r>
      <w:r w:rsidR="00A551B1" w:rsidRPr="00256AAB">
        <w:rPr>
          <w:color w:val="000000"/>
        </w:rPr>
        <w:t>и секретарь Андрей Александрович Ходус</w:t>
      </w:r>
      <w:r w:rsidRPr="00256AAB">
        <w:rPr>
          <w:color w:val="000000"/>
        </w:rPr>
        <w:t>.</w:t>
      </w:r>
    </w:p>
    <w:p w:rsidR="00764513" w:rsidRPr="00256AAB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256AAB" w:rsidRDefault="00013322" w:rsidP="00190D62">
      <w:pPr>
        <w:spacing w:line="276" w:lineRule="auto"/>
        <w:jc w:val="center"/>
        <w:rPr>
          <w:color w:val="000000"/>
        </w:rPr>
      </w:pPr>
      <w:r w:rsidRPr="00256AAB">
        <w:rPr>
          <w:b/>
          <w:color w:val="000000"/>
        </w:rPr>
        <w:t>ПОВЕСТКА ДНЯ</w:t>
      </w:r>
      <w:r w:rsidRPr="00256AAB">
        <w:rPr>
          <w:color w:val="000000"/>
        </w:rPr>
        <w:t>:</w:t>
      </w:r>
    </w:p>
    <w:p w:rsidR="00EC7EED" w:rsidRPr="00256AAB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256AAB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  <w:r w:rsidR="00A4373B" w:rsidRPr="00256AAB">
        <w:t xml:space="preserve">. </w:t>
      </w:r>
    </w:p>
    <w:p w:rsidR="00A4373B" w:rsidRPr="00256AA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013322" w:rsidRPr="00256AAB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256AAB">
        <w:rPr>
          <w:b/>
          <w:color w:val="000000"/>
        </w:rPr>
        <w:lastRenderedPageBreak/>
        <w:t xml:space="preserve">По вопросу </w:t>
      </w:r>
      <w:r w:rsidR="00EC7EED" w:rsidRPr="00256AAB">
        <w:rPr>
          <w:b/>
          <w:color w:val="000000"/>
        </w:rPr>
        <w:t>1</w:t>
      </w:r>
      <w:r w:rsidRPr="00256AAB">
        <w:rPr>
          <w:b/>
          <w:color w:val="000000"/>
        </w:rPr>
        <w:t xml:space="preserve"> </w:t>
      </w:r>
      <w:r w:rsidRPr="00256AAB">
        <w:rPr>
          <w:color w:val="000000"/>
        </w:rPr>
        <w:t>Повестки дня «</w:t>
      </w:r>
      <w:r w:rsidR="00B33F2A"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  <w:r w:rsidR="007F5D3D" w:rsidRPr="00256AAB">
        <w:t>»</w:t>
      </w:r>
    </w:p>
    <w:p w:rsidR="004230A2" w:rsidRPr="00256AAB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Pr="00256AAB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Pr="00256AAB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256AAB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256AAB">
        <w:rPr>
          <w:b/>
        </w:rPr>
        <w:t>ФОРМУЛИРОВКА РЕШЕНИЯ ПО ВОПРОСУ ПОВЕСТКИ ДНЯ</w:t>
      </w:r>
    </w:p>
    <w:p w:rsidR="003147C1" w:rsidRPr="00256AAB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Pr="00256AAB" w:rsidRDefault="008C4BCB" w:rsidP="008C4BCB">
      <w:pPr>
        <w:spacing w:line="276" w:lineRule="auto"/>
        <w:ind w:firstLine="567"/>
        <w:jc w:val="both"/>
      </w:pPr>
      <w:r w:rsidRPr="00256AAB">
        <w:rPr>
          <w:bCs/>
          <w:color w:val="000000"/>
        </w:rPr>
        <w:t>В соответствии с поступившими заявлениями</w:t>
      </w:r>
      <w:r w:rsidR="004B51A2" w:rsidRPr="00256AAB">
        <w:rPr>
          <w:bCs/>
          <w:color w:val="000000"/>
        </w:rPr>
        <w:t xml:space="preserve"> и с учетом содержащихся в заявлениях сведений </w:t>
      </w:r>
      <w:r w:rsidRPr="00256AAB"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256AAB">
        <w:t>уплаты взноса в компенсационный фонд возмещения вреда</w:t>
      </w:r>
      <w:r w:rsidR="00545B0F" w:rsidRPr="00256AAB">
        <w:t xml:space="preserve"> юридические лица:</w:t>
      </w:r>
    </w:p>
    <w:p w:rsidR="009C12C5" w:rsidRPr="00256AAB" w:rsidRDefault="009C12C5" w:rsidP="009C12C5">
      <w:pPr>
        <w:spacing w:line="276" w:lineRule="auto"/>
        <w:jc w:val="both"/>
        <w:rPr>
          <w:bCs/>
          <w:color w:val="000000"/>
        </w:rPr>
      </w:pPr>
      <w:r w:rsidRPr="00256AAB">
        <w:t xml:space="preserve">- </w:t>
      </w:r>
      <w:r w:rsidR="00A515D5" w:rsidRPr="00A515D5">
        <w:t>Общество с ограниченной ответственностью «Бюро технической инвентаризации и кадастра»</w:t>
      </w:r>
      <w:r w:rsidRPr="00256AAB">
        <w:t>, ИНН</w:t>
      </w:r>
      <w:r w:rsidR="00A515D5">
        <w:t xml:space="preserve"> </w:t>
      </w:r>
      <w:r w:rsidR="00A515D5" w:rsidRPr="00A515D5">
        <w:t>9715292319</w:t>
      </w:r>
      <w:r w:rsidRPr="00256AAB">
        <w:t xml:space="preserve">, </w:t>
      </w:r>
      <w:r w:rsidRPr="00256AA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A515D5">
        <w:rPr>
          <w:bCs/>
          <w:color w:val="000000"/>
        </w:rPr>
        <w:t>.</w:t>
      </w:r>
    </w:p>
    <w:p w:rsidR="00DC1D64" w:rsidRPr="00256AAB" w:rsidRDefault="00DC1D64" w:rsidP="009C12C5">
      <w:pPr>
        <w:spacing w:line="276" w:lineRule="auto"/>
        <w:jc w:val="both"/>
      </w:pPr>
    </w:p>
    <w:p w:rsidR="002A323F" w:rsidRPr="00256AAB" w:rsidRDefault="002A323F" w:rsidP="009C12C5">
      <w:pPr>
        <w:spacing w:line="276" w:lineRule="auto"/>
        <w:jc w:val="both"/>
      </w:pPr>
    </w:p>
    <w:p w:rsidR="00D81C24" w:rsidRPr="00256AAB" w:rsidRDefault="00D81C24" w:rsidP="00D81C24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Pr="00256AAB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Результаты голосования по вопросу повестки дня:</w:t>
      </w: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 xml:space="preserve">«ЗА» - </w:t>
      </w:r>
      <w:r w:rsidR="00FE5BC4" w:rsidRPr="00256AAB">
        <w:rPr>
          <w:b/>
          <w:color w:val="000000"/>
        </w:rPr>
        <w:t>5</w:t>
      </w:r>
      <w:r w:rsidRPr="00256AAB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256AAB" w:rsidRDefault="00256AAB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256AAB" w:rsidRDefault="00256AAB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433A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5F4F-2E05-4459-963F-ADF4302C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55</cp:revision>
  <cp:lastPrinted>2018-02-13T15:09:00Z</cp:lastPrinted>
  <dcterms:created xsi:type="dcterms:W3CDTF">2017-12-25T13:02:00Z</dcterms:created>
  <dcterms:modified xsi:type="dcterms:W3CDTF">2018-02-20T13:10:00Z</dcterms:modified>
</cp:coreProperties>
</file>