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5F3246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24.03.2026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5F3246">
              <w:rPr>
                <w:b/>
                <w:sz w:val="16"/>
                <w:szCs w:val="16"/>
              </w:rPr>
              <w:t>453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5F3246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«Фирма ОРГРЭС», ИНН 7725415380, №402 в реестре членов Ассоциации, внести следующие сведения:</w:t>
      </w:r>
    </w:p>
    <w:p w:rsidR="006E04AC" w:rsidRPr="002372A0" w:rsidRDefault="006E04AC" w:rsidP="001332F3">
      <w:pPr>
        <w:spacing w:line="276" w:lineRule="auto"/>
        <w:jc w:val="both"/>
        <w:rPr>
          <w:sz w:val="20"/>
          <w:szCs w:val="20"/>
        </w:rPr>
      </w:pP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5F3246" w:rsidRPr="005F3246" w:rsidTr="005F3246">
        <w:tc>
          <w:tcPr>
            <w:tcW w:w="400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5F3246" w:rsidRPr="005F3246" w:rsidTr="005F3246">
        <w:tc>
          <w:tcPr>
            <w:tcW w:w="400" w:type="dxa"/>
            <w:vAlign w:val="center"/>
          </w:tcPr>
          <w:p w:rsidR="005F3246" w:rsidRPr="005F3246" w:rsidRDefault="005F3246" w:rsidP="005F3246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Дата уплаты взноса (дополнительного взноса) в компенсационный фонд обеспечения договорных обязательств саморегулируемой организации</w:t>
            </w:r>
          </w:p>
        </w:tc>
        <w:tc>
          <w:tcPr>
            <w:tcW w:w="4455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 </w:t>
            </w:r>
            <w:r w:rsidR="00EB793F">
              <w:rPr>
                <w:sz w:val="16"/>
                <w:szCs w:val="20"/>
              </w:rPr>
              <w:t>23.03.2026</w:t>
            </w:r>
          </w:p>
        </w:tc>
      </w:tr>
      <w:tr w:rsidR="005F3246" w:rsidRPr="005F3246" w:rsidTr="005F3246">
        <w:tc>
          <w:tcPr>
            <w:tcW w:w="400" w:type="dxa"/>
            <w:vAlign w:val="center"/>
          </w:tcPr>
          <w:p w:rsidR="005F3246" w:rsidRPr="005F3246" w:rsidRDefault="005F3246" w:rsidP="005F3246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договору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возмещения вреда</w:t>
            </w:r>
          </w:p>
        </w:tc>
        <w:tc>
          <w:tcPr>
            <w:tcW w:w="4455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 (стоимость по одному договору подряда на выполнение инженерных изысканий составляет триста миллионов рублей и более)</w:t>
            </w:r>
          </w:p>
        </w:tc>
      </w:tr>
      <w:tr w:rsidR="005F3246" w:rsidRPr="005F3246" w:rsidTr="005F3246">
        <w:tc>
          <w:tcPr>
            <w:tcW w:w="400" w:type="dxa"/>
            <w:vAlign w:val="center"/>
          </w:tcPr>
          <w:p w:rsidR="005F3246" w:rsidRPr="005F3246" w:rsidRDefault="005F3246" w:rsidP="005F3246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Уровень ответственности члена саморегулируемой организации по обязательствам по договорам подряда на выполнение инженерных изысканий, в соответствии с которыми указанным членом саморегулируемой организации внесен взнос в компенсационный фонд обеспечения договорных обязательств.</w:t>
            </w:r>
          </w:p>
        </w:tc>
        <w:tc>
          <w:tcPr>
            <w:tcW w:w="4455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4 (предельный размер обязательств по договорам подряда на выполнение инженерных изысканий с использованием конкурентных способов заключения договоров составляет триста миллионов рублей и более)</w:t>
            </w:r>
          </w:p>
        </w:tc>
      </w:tr>
    </w:tbl>
    <w:p w:rsidR="005F3246" w:rsidRPr="002372A0" w:rsidRDefault="005F3246" w:rsidP="001332F3">
      <w:pPr>
        <w:spacing w:line="276" w:lineRule="auto"/>
        <w:jc w:val="both"/>
        <w:rPr>
          <w:sz w:val="20"/>
          <w:szCs w:val="20"/>
        </w:rPr>
      </w:pPr>
    </w:p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8414FD" w:rsidRDefault="008414FD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5F3246" w:rsidRDefault="005F3246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«Мирайс Групп», ИНН 7733303538, №553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5F3246" w:rsidRPr="005F3246" w:rsidTr="005F3246">
        <w:tc>
          <w:tcPr>
            <w:tcW w:w="400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5F3246" w:rsidRPr="005F3246" w:rsidTr="005F3246">
        <w:tc>
          <w:tcPr>
            <w:tcW w:w="400" w:type="dxa"/>
            <w:vAlign w:val="center"/>
          </w:tcPr>
          <w:p w:rsidR="005F3246" w:rsidRPr="005F3246" w:rsidRDefault="005F3246" w:rsidP="005F3246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Место нахождения юридического лица</w:t>
            </w:r>
          </w:p>
        </w:tc>
        <w:tc>
          <w:tcPr>
            <w:tcW w:w="4455" w:type="dxa"/>
            <w:vAlign w:val="center"/>
          </w:tcPr>
          <w:p w:rsidR="005F3246" w:rsidRPr="005F3246" w:rsidRDefault="005F3246" w:rsidP="005F3246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117186, </w:t>
            </w:r>
            <w:proofErr w:type="spellStart"/>
            <w:r>
              <w:rPr>
                <w:sz w:val="16"/>
                <w:szCs w:val="20"/>
              </w:rPr>
              <w:t>г</w:t>
            </w:r>
            <w:proofErr w:type="gramStart"/>
            <w:r>
              <w:rPr>
                <w:sz w:val="16"/>
                <w:szCs w:val="20"/>
              </w:rPr>
              <w:t>.М</w:t>
            </w:r>
            <w:proofErr w:type="gramEnd"/>
            <w:r>
              <w:rPr>
                <w:sz w:val="16"/>
                <w:szCs w:val="20"/>
              </w:rPr>
              <w:t>осква</w:t>
            </w:r>
            <w:proofErr w:type="spellEnd"/>
            <w:r>
              <w:rPr>
                <w:sz w:val="16"/>
                <w:szCs w:val="20"/>
              </w:rPr>
              <w:t xml:space="preserve">, </w:t>
            </w:r>
            <w:proofErr w:type="spellStart"/>
            <w:r>
              <w:rPr>
                <w:sz w:val="16"/>
                <w:szCs w:val="20"/>
              </w:rPr>
              <w:t>вн.тер.г</w:t>
            </w:r>
            <w:proofErr w:type="spellEnd"/>
            <w:r>
              <w:rPr>
                <w:sz w:val="16"/>
                <w:szCs w:val="20"/>
              </w:rPr>
              <w:t xml:space="preserve">. Муниципальный округ </w:t>
            </w:r>
            <w:proofErr w:type="spellStart"/>
            <w:r>
              <w:rPr>
                <w:sz w:val="16"/>
                <w:szCs w:val="20"/>
              </w:rPr>
              <w:t>Котловка</w:t>
            </w:r>
            <w:proofErr w:type="spellEnd"/>
            <w:r>
              <w:rPr>
                <w:sz w:val="16"/>
                <w:szCs w:val="20"/>
              </w:rPr>
              <w:t xml:space="preserve">, ул. Нагорная, д.26, к.1, </w:t>
            </w:r>
            <w:proofErr w:type="spellStart"/>
            <w:r>
              <w:rPr>
                <w:sz w:val="16"/>
                <w:szCs w:val="20"/>
              </w:rPr>
              <w:t>помещ</w:t>
            </w:r>
            <w:proofErr w:type="spellEnd"/>
            <w:r>
              <w:rPr>
                <w:sz w:val="16"/>
                <w:szCs w:val="20"/>
              </w:rPr>
              <w:t>. 8/5/2</w:t>
            </w:r>
          </w:p>
        </w:tc>
      </w:tr>
    </w:tbl>
    <w:p w:rsidR="005F3246" w:rsidRDefault="005F3246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5F3246" w:rsidRDefault="005F3246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5F3246" w:rsidRDefault="005F3246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5F3246" w:rsidRDefault="005F3246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Start w:id="7" w:name="_GoBack"/>
      <w:bookmarkEnd w:id="6"/>
      <w:bookmarkEnd w:id="7"/>
    </w:p>
    <w:p w:rsidR="005F3246" w:rsidRDefault="005F3246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mark5"/>
      <w:bookmarkEnd w:id="8"/>
    </w:p>
    <w:p w:rsidR="005F3246" w:rsidRDefault="005F3246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5F3246" w:rsidRPr="002372A0" w:rsidRDefault="005F3246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F5812"/>
    <w:multiLevelType w:val="hybridMultilevel"/>
    <w:tmpl w:val="F2FAFE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4F6FDC"/>
    <w:multiLevelType w:val="hybridMultilevel"/>
    <w:tmpl w:val="372CE6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8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2"/>
  </w:num>
  <w:num w:numId="3">
    <w:abstractNumId w:val="9"/>
  </w:num>
  <w:num w:numId="4">
    <w:abstractNumId w:val="14"/>
  </w:num>
  <w:num w:numId="5">
    <w:abstractNumId w:val="4"/>
  </w:num>
  <w:num w:numId="6">
    <w:abstractNumId w:val="5"/>
  </w:num>
  <w:num w:numId="7">
    <w:abstractNumId w:val="18"/>
  </w:num>
  <w:num w:numId="8">
    <w:abstractNumId w:val="3"/>
  </w:num>
  <w:num w:numId="9">
    <w:abstractNumId w:val="12"/>
  </w:num>
  <w:num w:numId="10">
    <w:abstractNumId w:val="10"/>
  </w:num>
  <w:num w:numId="11">
    <w:abstractNumId w:val="21"/>
  </w:num>
  <w:num w:numId="12">
    <w:abstractNumId w:val="11"/>
  </w:num>
  <w:num w:numId="13">
    <w:abstractNumId w:val="8"/>
  </w:num>
  <w:num w:numId="14">
    <w:abstractNumId w:val="15"/>
  </w:num>
  <w:num w:numId="15">
    <w:abstractNumId w:val="20"/>
  </w:num>
  <w:num w:numId="16">
    <w:abstractNumId w:val="1"/>
  </w:num>
  <w:num w:numId="17">
    <w:abstractNumId w:val="16"/>
  </w:num>
  <w:num w:numId="18">
    <w:abstractNumId w:val="17"/>
  </w:num>
  <w:num w:numId="19">
    <w:abstractNumId w:val="13"/>
  </w:num>
  <w:num w:numId="20">
    <w:abstractNumId w:val="7"/>
  </w:num>
  <w:num w:numId="21">
    <w:abstractNumId w:val="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5F3246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A5C71"/>
    <w:rsid w:val="00EB26D5"/>
    <w:rsid w:val="00EB793F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2233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2026-03-24T07:54:00Z</cp:lastPrinted>
  <dcterms:created xsi:type="dcterms:W3CDTF">2026-03-24T07:50:00Z</dcterms:created>
  <dcterms:modified xsi:type="dcterms:W3CDTF">2026-03-24T07:54:00Z</dcterms:modified>
</cp:coreProperties>
</file>